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4EED0" w14:textId="17296A6D" w:rsidR="00FF5123" w:rsidRDefault="002045CD" w:rsidP="004A496A">
      <w:pPr>
        <w:jc w:val="center"/>
      </w:pPr>
      <w:r>
        <w:rPr>
          <w:noProof/>
        </w:rPr>
        <mc:AlternateContent>
          <mc:Choice Requires="wps">
            <w:drawing>
              <wp:anchor distT="0" distB="0" distL="114300" distR="114300" simplePos="0" relativeHeight="251657216" behindDoc="0" locked="0" layoutInCell="1" allowOverlap="1" wp14:anchorId="5701B45F" wp14:editId="5EDAB31F">
                <wp:simplePos x="0" y="0"/>
                <wp:positionH relativeFrom="column">
                  <wp:posOffset>-409575</wp:posOffset>
                </wp:positionH>
                <wp:positionV relativeFrom="paragraph">
                  <wp:posOffset>0</wp:posOffset>
                </wp:positionV>
                <wp:extent cx="257175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3985"/>
                        </a:xfrm>
                        <a:prstGeom prst="rect">
                          <a:avLst/>
                        </a:prstGeom>
                        <a:solidFill>
                          <a:srgbClr val="FFFFFF"/>
                        </a:solidFill>
                        <a:ln w="9525">
                          <a:solidFill>
                            <a:srgbClr val="000000"/>
                          </a:solidFill>
                          <a:miter lim="800000"/>
                          <a:headEnd/>
                          <a:tailEnd/>
                        </a:ln>
                      </wps:spPr>
                      <wps:txbx>
                        <w:txbxContent>
                          <w:p w14:paraId="54A38562" w14:textId="77777777" w:rsidR="004E4827" w:rsidRPr="004A496A" w:rsidRDefault="004A496A" w:rsidP="004E4827">
                            <w:pPr>
                              <w:jc w:val="center"/>
                              <w:rPr>
                                <w:b/>
                              </w:rPr>
                            </w:pPr>
                            <w:r w:rsidRPr="004A496A">
                              <w:rPr>
                                <w:b/>
                              </w:rPr>
                              <w:t>The Super Liga Newsletter is designed to keep you up to date with all that’s happening in the world of coaching and player development!</w:t>
                            </w:r>
                            <w:r>
                              <w:rPr>
                                <w:b/>
                              </w:rPr>
                              <w:t xml:space="preserve"> Enjoy!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01B45F" id="_x0000_t202" coordsize="21600,21600" o:spt="202" path="m,l,21600r21600,l21600,xe">
                <v:stroke joinstyle="miter"/>
                <v:path gradientshapeok="t" o:connecttype="rect"/>
              </v:shapetype>
              <v:shape id="Text Box 2" o:spid="_x0000_s1026" type="#_x0000_t202" style="position:absolute;left:0;text-align:left;margin-left:-32.25pt;margin-top:0;width:20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">
                <v:textbox style="mso-fit-shape-to-text:t">
                  <w:txbxContent>
                    <w:p w14:paraId="54A38562" w14:textId="77777777" w:rsidR="004E4827" w:rsidRPr="004A496A" w:rsidRDefault="004A496A" w:rsidP="004E4827">
                      <w:pPr>
                        <w:jc w:val="center"/>
                        <w:rPr>
                          <w:b/>
                        </w:rPr>
                      </w:pPr>
                      <w:r w:rsidRPr="004A496A">
                        <w:rPr>
                          <w:b/>
                        </w:rPr>
                        <w:t>The Super Liga Newsletter is designed to keep you up to date with all that’s happening in the world of coaching and player development!</w:t>
                      </w:r>
                      <w:r>
                        <w:rPr>
                          <w:b/>
                        </w:rPr>
                        <w:t xml:space="preserve"> Enjoy!</w:t>
                      </w:r>
                    </w:p>
                  </w:txbxContent>
                </v:textbox>
              </v:shape>
            </w:pict>
          </mc:Fallback>
        </mc:AlternateContent>
      </w:r>
      <w:r w:rsidR="004A496A">
        <w:rPr>
          <w:noProof/>
        </w:rPr>
        <mc:AlternateContent>
          <mc:Choice Requires="wps">
            <w:drawing>
              <wp:anchor distT="0" distB="0" distL="114300" distR="114300" simplePos="0" relativeHeight="251659264" behindDoc="0" locked="0" layoutInCell="1" allowOverlap="1" wp14:anchorId="05098CE2" wp14:editId="6F7BC32A">
                <wp:simplePos x="0" y="0"/>
                <wp:positionH relativeFrom="column">
                  <wp:posOffset>4600574</wp:posOffset>
                </wp:positionH>
                <wp:positionV relativeFrom="paragraph">
                  <wp:posOffset>0</wp:posOffset>
                </wp:positionV>
                <wp:extent cx="2676525" cy="9620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62025"/>
                        </a:xfrm>
                        <a:prstGeom prst="rect">
                          <a:avLst/>
                        </a:prstGeom>
                        <a:solidFill>
                          <a:srgbClr val="FFFFFF"/>
                        </a:solidFill>
                        <a:ln w="9525">
                          <a:solidFill>
                            <a:srgbClr val="000000"/>
                          </a:solidFill>
                          <a:miter lim="800000"/>
                          <a:headEnd/>
                          <a:tailEnd/>
                        </a:ln>
                      </wps:spPr>
                      <wps:txbx>
                        <w:txbxContent>
                          <w:p w14:paraId="44DED564" w14:textId="77777777" w:rsidR="004A496A" w:rsidRPr="004A496A" w:rsidRDefault="004A496A" w:rsidP="004A496A">
                            <w:pPr>
                              <w:jc w:val="center"/>
                              <w:rPr>
                                <w:b/>
                              </w:rPr>
                            </w:pPr>
                            <w:r w:rsidRPr="004A496A">
                              <w:rPr>
                                <w:b/>
                              </w:rPr>
                              <w:t xml:space="preserve">The Super Liga Newsletter is </w:t>
                            </w:r>
                            <w:r w:rsidR="004E4827">
                              <w:rPr>
                                <w:b/>
                              </w:rPr>
                              <w:t xml:space="preserve">proudly </w:t>
                            </w:r>
                            <w:r w:rsidRPr="004A496A">
                              <w:rPr>
                                <w:b/>
                              </w:rPr>
                              <w:t>designed and distributed by Giovanni Pacini, your Super Liga Director of Coaching Education.</w:t>
                            </w:r>
                          </w:p>
                          <w:p w14:paraId="33AD312D" w14:textId="77777777" w:rsidR="004A496A" w:rsidRPr="004A496A" w:rsidRDefault="004A496A" w:rsidP="004A496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98CE2" id="_x0000_s1027" type="#_x0000_t202" style="position:absolute;left:0;text-align:left;margin-left:362.25pt;margin-top:0;width:210.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">
                <v:textbox>
                  <w:txbxContent>
                    <w:p w14:paraId="44DED564" w14:textId="77777777" w:rsidR="004A496A" w:rsidRPr="004A496A" w:rsidRDefault="004A496A" w:rsidP="004A496A">
                      <w:pPr>
                        <w:jc w:val="center"/>
                        <w:rPr>
                          <w:b/>
                        </w:rPr>
                      </w:pPr>
                      <w:r w:rsidRPr="004A496A">
                        <w:rPr>
                          <w:b/>
                        </w:rPr>
                        <w:t xml:space="preserve">The Super Liga Newsletter is </w:t>
                      </w:r>
                      <w:r w:rsidR="004E4827">
                        <w:rPr>
                          <w:b/>
                        </w:rPr>
                        <w:t xml:space="preserve">proudly </w:t>
                      </w:r>
                      <w:r w:rsidRPr="004A496A">
                        <w:rPr>
                          <w:b/>
                        </w:rPr>
                        <w:t>designed and distributed by Giovanni Pacini, your Super Liga Director of Coaching Education.</w:t>
                      </w:r>
                    </w:p>
                    <w:p w14:paraId="33AD312D" w14:textId="77777777" w:rsidR="004A496A" w:rsidRPr="004A496A" w:rsidRDefault="004A496A" w:rsidP="004A496A">
                      <w:pPr>
                        <w:rPr>
                          <w:b/>
                        </w:rPr>
                      </w:pPr>
                    </w:p>
                  </w:txbxContent>
                </v:textbox>
              </v:shape>
            </w:pict>
          </mc:Fallback>
        </mc:AlternateContent>
      </w:r>
      <w:r w:rsidR="004A496A">
        <w:rPr>
          <w:noProof/>
        </w:rPr>
        <w:drawing>
          <wp:inline distT="0" distB="0" distL="0" distR="0" wp14:anchorId="588953B1" wp14:editId="275C98D3">
            <wp:extent cx="1740218" cy="828675"/>
            <wp:effectExtent l="0" t="0" r="0" b="0"/>
            <wp:docPr id="1" name="Picture 1" descr="https://www.thesuperliga.com/images/website_frontpa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superliga.com/images/website_frontpage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0218" cy="828675"/>
                    </a:xfrm>
                    <a:prstGeom prst="rect">
                      <a:avLst/>
                    </a:prstGeom>
                    <a:noFill/>
                    <a:ln>
                      <a:noFill/>
                    </a:ln>
                  </pic:spPr>
                </pic:pic>
              </a:graphicData>
            </a:graphic>
          </wp:inline>
        </w:drawing>
      </w:r>
    </w:p>
    <w:p w14:paraId="23BA988D" w14:textId="77777777" w:rsidR="004E4827" w:rsidRDefault="00487C75" w:rsidP="00487C75">
      <w:pPr>
        <w:ind w:left="2880" w:firstLine="720"/>
        <w:rPr>
          <w:b/>
          <w:color w:val="4F81BD" w:themeColor="accent1"/>
          <w:sz w:val="28"/>
          <w:szCs w:val="28"/>
        </w:rPr>
      </w:pPr>
      <w:r>
        <w:rPr>
          <w:noProof/>
          <w:sz w:val="24"/>
          <w:szCs w:val="24"/>
        </w:rPr>
        <w:drawing>
          <wp:anchor distT="0" distB="0" distL="114300" distR="114300" simplePos="0" relativeHeight="251662336" behindDoc="0" locked="0" layoutInCell="1" allowOverlap="1" wp14:anchorId="265FA33B" wp14:editId="3E05DA56">
            <wp:simplePos x="0" y="0"/>
            <wp:positionH relativeFrom="margin">
              <wp:posOffset>-276225</wp:posOffset>
            </wp:positionH>
            <wp:positionV relativeFrom="margin">
              <wp:posOffset>1276350</wp:posOffset>
            </wp:positionV>
            <wp:extent cx="1373505" cy="1743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ini P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3505" cy="1743075"/>
                    </a:xfrm>
                    <a:prstGeom prst="rect">
                      <a:avLst/>
                    </a:prstGeom>
                  </pic:spPr>
                </pic:pic>
              </a:graphicData>
            </a:graphic>
            <wp14:sizeRelH relativeFrom="margin">
              <wp14:pctWidth>0</wp14:pctWidth>
            </wp14:sizeRelH>
            <wp14:sizeRelV relativeFrom="margin">
              <wp14:pctHeight>0</wp14:pctHeight>
            </wp14:sizeRelV>
          </wp:anchor>
        </w:drawing>
      </w:r>
      <w:r w:rsidR="004A496A" w:rsidRPr="004A496A">
        <w:rPr>
          <w:b/>
          <w:color w:val="4F81BD" w:themeColor="accent1"/>
          <w:sz w:val="28"/>
          <w:szCs w:val="28"/>
        </w:rPr>
        <w:t>THE SUPER LIGA NEWSLETTER</w:t>
      </w:r>
      <w:bookmarkStart w:id="0" w:name="_GoBack"/>
      <w:bookmarkEnd w:id="0"/>
    </w:p>
    <w:p w14:paraId="487B1DC8" w14:textId="77777777" w:rsidR="004E4827" w:rsidRDefault="004E4827" w:rsidP="004E4827">
      <w:pPr>
        <w:rPr>
          <w:sz w:val="24"/>
          <w:szCs w:val="24"/>
        </w:rPr>
      </w:pPr>
      <w:r>
        <w:rPr>
          <w:sz w:val="24"/>
          <w:szCs w:val="24"/>
        </w:rPr>
        <w:t>Greetings and welcome to the First Edition of The Super Liga Newsletter!</w:t>
      </w:r>
      <w:r w:rsidR="00487C75">
        <w:rPr>
          <w:sz w:val="24"/>
          <w:szCs w:val="24"/>
        </w:rPr>
        <w:t xml:space="preserve"> It is with great pleasure that I take this opportunity to introduce myself as the new Director of Coaching Education for The Super Liga. My name is Giovanni Pacini and I serve United Soccer Coaches as a member of the National Staff, National Goalkeeper Staff, and as State Director for RI, MA, and NH. I am also an East Region Staff Coach for USYS. I enjoyed a long career as a highly successful collegiate head coach and am now the Goalkeeper Coach at Regis College in Weston, MA. I am published and have appeared in coaching videos for both United Soccer Coaches and Play Sports TV.</w:t>
      </w:r>
    </w:p>
    <w:p w14:paraId="36326337" w14:textId="77777777" w:rsidR="00487C75" w:rsidRDefault="00487C75" w:rsidP="004E4827">
      <w:pPr>
        <w:rPr>
          <w:sz w:val="24"/>
          <w:szCs w:val="24"/>
        </w:rPr>
      </w:pPr>
      <w:r>
        <w:rPr>
          <w:noProof/>
          <w:sz w:val="24"/>
          <w:szCs w:val="24"/>
        </w:rPr>
        <w:drawing>
          <wp:anchor distT="0" distB="0" distL="114300" distR="114300" simplePos="0" relativeHeight="251663360" behindDoc="0" locked="0" layoutInCell="1" allowOverlap="1" wp14:anchorId="0195EF29" wp14:editId="7004AA2B">
            <wp:simplePos x="0" y="0"/>
            <wp:positionH relativeFrom="margin">
              <wp:posOffset>-276225</wp:posOffset>
            </wp:positionH>
            <wp:positionV relativeFrom="margin">
              <wp:posOffset>3209925</wp:posOffset>
            </wp:positionV>
            <wp:extent cx="1276350" cy="12503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 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350" cy="1250315"/>
                    </a:xfrm>
                    <a:prstGeom prst="rect">
                      <a:avLst/>
                    </a:prstGeom>
                  </pic:spPr>
                </pic:pic>
              </a:graphicData>
            </a:graphic>
          </wp:anchor>
        </w:drawing>
      </w:r>
      <w:r>
        <w:rPr>
          <w:sz w:val="24"/>
          <w:szCs w:val="24"/>
        </w:rPr>
        <w:t xml:space="preserve">Listen to the GP Soccer Podcast! I am proud to share information about my now </w:t>
      </w:r>
      <w:r w:rsidR="0046657B">
        <w:rPr>
          <w:sz w:val="24"/>
          <w:szCs w:val="24"/>
        </w:rPr>
        <w:t xml:space="preserve">very </w:t>
      </w:r>
      <w:r>
        <w:rPr>
          <w:sz w:val="24"/>
          <w:szCs w:val="24"/>
        </w:rPr>
        <w:t xml:space="preserve">successful podcast which features interviews with some </w:t>
      </w:r>
      <w:r w:rsidR="0046657B">
        <w:rPr>
          <w:sz w:val="24"/>
          <w:szCs w:val="24"/>
        </w:rPr>
        <w:t xml:space="preserve">of </w:t>
      </w:r>
      <w:r>
        <w:rPr>
          <w:sz w:val="24"/>
          <w:szCs w:val="24"/>
        </w:rPr>
        <w:t>the foremost experts in the game</w:t>
      </w:r>
      <w:r w:rsidR="0046657B">
        <w:rPr>
          <w:sz w:val="24"/>
          <w:szCs w:val="24"/>
        </w:rPr>
        <w:t xml:space="preserve">. Each episode is created to be somewhat of a mini coaching education course where after tuning in, the listener is now that much more enlightened about a particular aspect of the game. Find it on Spotify, Pandora, iHeartRadio, </w:t>
      </w:r>
      <w:proofErr w:type="spellStart"/>
      <w:r w:rsidR="0046657B">
        <w:rPr>
          <w:sz w:val="24"/>
          <w:szCs w:val="24"/>
        </w:rPr>
        <w:t>Buzzsprout</w:t>
      </w:r>
      <w:proofErr w:type="spellEnd"/>
      <w:r w:rsidR="0046657B">
        <w:rPr>
          <w:sz w:val="24"/>
          <w:szCs w:val="24"/>
        </w:rPr>
        <w:t xml:space="preserve">, </w:t>
      </w:r>
      <w:proofErr w:type="spellStart"/>
      <w:r w:rsidR="0046657B">
        <w:rPr>
          <w:sz w:val="24"/>
          <w:szCs w:val="24"/>
        </w:rPr>
        <w:t>Stitcher</w:t>
      </w:r>
      <w:proofErr w:type="spellEnd"/>
      <w:r w:rsidR="0046657B">
        <w:rPr>
          <w:sz w:val="24"/>
          <w:szCs w:val="24"/>
        </w:rPr>
        <w:t>, Google Podcasts, Tune In, and Player FM!</w:t>
      </w:r>
    </w:p>
    <w:p w14:paraId="4614FB7D" w14:textId="77777777" w:rsidR="0046657B" w:rsidRDefault="0046657B" w:rsidP="004E4827">
      <w:pPr>
        <w:rPr>
          <w:sz w:val="24"/>
          <w:szCs w:val="24"/>
        </w:rPr>
      </w:pPr>
    </w:p>
    <w:p w14:paraId="2E00C154" w14:textId="77777777" w:rsidR="0046657B" w:rsidRDefault="0046657B" w:rsidP="004E4827">
      <w:pPr>
        <w:rPr>
          <w:sz w:val="24"/>
          <w:szCs w:val="24"/>
        </w:rPr>
      </w:pPr>
      <w:r>
        <w:rPr>
          <w:noProof/>
        </w:rPr>
        <w:drawing>
          <wp:anchor distT="0" distB="0" distL="114300" distR="114300" simplePos="0" relativeHeight="251664384" behindDoc="0" locked="0" layoutInCell="1" allowOverlap="1" wp14:anchorId="7E012F40" wp14:editId="0E7EAAC1">
            <wp:simplePos x="0" y="0"/>
            <wp:positionH relativeFrom="margin">
              <wp:posOffset>-190500</wp:posOffset>
            </wp:positionH>
            <wp:positionV relativeFrom="margin">
              <wp:posOffset>4643755</wp:posOffset>
            </wp:positionV>
            <wp:extent cx="1084580" cy="1362075"/>
            <wp:effectExtent l="0" t="0" r="1270" b="0"/>
            <wp:wrapSquare wrapText="bothSides"/>
            <wp:docPr id="5" name="Picture 5" descr="https://www.academysoccercoach.co.uk/wp-content/uploads/2017/08/United-Soccer-Coaches-Main-logo-clear-e1502903058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academysoccercoach.co.uk/wp-content/uploads/2017/08/United-Soccer-Coaches-Main-logo-clear-e150290305814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4580" cy="1362075"/>
                    </a:xfrm>
                    <a:prstGeom prst="rect">
                      <a:avLst/>
                    </a:prstGeom>
                    <a:noFill/>
                    <a:ln>
                      <a:noFill/>
                    </a:ln>
                  </pic:spPr>
                </pic:pic>
              </a:graphicData>
            </a:graphic>
          </wp:anchor>
        </w:drawing>
      </w:r>
      <w:r>
        <w:rPr>
          <w:sz w:val="24"/>
          <w:szCs w:val="24"/>
        </w:rPr>
        <w:t xml:space="preserve">The Super Liga is an official partner with United Soccer Coaches! Established in 1941, United Soccer Coaches is the largest organization of soccer coaches in the world. Our outstanding program of coaching education reaches every level from our Grassroots courses to the most advanced which includes goalkeeping and special topic courses. Learn more by visiting the United Soccer Coaches website at </w:t>
      </w:r>
      <w:hyperlink r:id="rId8" w:history="1">
        <w:r w:rsidRPr="00387B92">
          <w:rPr>
            <w:rStyle w:val="Hyperlink"/>
            <w:sz w:val="24"/>
            <w:szCs w:val="24"/>
          </w:rPr>
          <w:t>www.unitedsoccercoaches.org</w:t>
        </w:r>
      </w:hyperlink>
      <w:r>
        <w:rPr>
          <w:sz w:val="24"/>
          <w:szCs w:val="24"/>
        </w:rPr>
        <w:t xml:space="preserve">. </w:t>
      </w:r>
    </w:p>
    <w:p w14:paraId="6E0581F7" w14:textId="77777777" w:rsidR="0046657B" w:rsidRDefault="0046657B" w:rsidP="004E4827">
      <w:pPr>
        <w:rPr>
          <w:sz w:val="24"/>
          <w:szCs w:val="24"/>
        </w:rPr>
      </w:pPr>
      <w:r>
        <w:rPr>
          <w:noProof/>
          <w:sz w:val="24"/>
          <w:szCs w:val="24"/>
        </w:rPr>
        <w:drawing>
          <wp:anchor distT="0" distB="0" distL="114300" distR="114300" simplePos="0" relativeHeight="251665408" behindDoc="0" locked="0" layoutInCell="1" allowOverlap="1" wp14:anchorId="2C69755F" wp14:editId="64C88D62">
            <wp:simplePos x="0" y="0"/>
            <wp:positionH relativeFrom="margin">
              <wp:posOffset>-47625</wp:posOffset>
            </wp:positionH>
            <wp:positionV relativeFrom="margin">
              <wp:posOffset>6184689</wp:posOffset>
            </wp:positionV>
            <wp:extent cx="2214245" cy="14763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_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4245" cy="1476375"/>
                    </a:xfrm>
                    <a:prstGeom prst="rect">
                      <a:avLst/>
                    </a:prstGeom>
                  </pic:spPr>
                </pic:pic>
              </a:graphicData>
            </a:graphic>
          </wp:anchor>
        </w:drawing>
      </w:r>
      <w:r>
        <w:rPr>
          <w:sz w:val="24"/>
          <w:szCs w:val="24"/>
        </w:rPr>
        <w:t xml:space="preserve">Across the country, we lose upwards to 70% of </w:t>
      </w:r>
      <w:r w:rsidR="003D05A6">
        <w:rPr>
          <w:sz w:val="24"/>
          <w:szCs w:val="24"/>
        </w:rPr>
        <w:t xml:space="preserve">youth sports athletes often times by the time they reach middle school. The number one reason…it’s not fun. Research has shown that when coaching efficacy is improved via coaching education, coaches provide a far more enjoyable environment for the players, </w:t>
      </w:r>
      <w:r w:rsidR="003D05A6" w:rsidRPr="003D05A6">
        <w:rPr>
          <w:i/>
          <w:sz w:val="24"/>
          <w:szCs w:val="24"/>
        </w:rPr>
        <w:t>which increases retention</w:t>
      </w:r>
      <w:r w:rsidR="003D05A6">
        <w:rPr>
          <w:sz w:val="24"/>
          <w:szCs w:val="24"/>
        </w:rPr>
        <w:t>. Your commitment to coaching education has a direct impact on the amount of kids who will stay in the game!  Why? It’s more fun!</w:t>
      </w:r>
    </w:p>
    <w:p w14:paraId="6457C163" w14:textId="77777777" w:rsidR="00C87344" w:rsidRDefault="00C87344" w:rsidP="004E4827">
      <w:pPr>
        <w:rPr>
          <w:sz w:val="24"/>
          <w:szCs w:val="24"/>
        </w:rPr>
      </w:pPr>
    </w:p>
    <w:p w14:paraId="15A2D918" w14:textId="77777777" w:rsidR="00C87344" w:rsidRDefault="00C87344" w:rsidP="004E4827">
      <w:pPr>
        <w:rPr>
          <w:sz w:val="24"/>
          <w:szCs w:val="24"/>
        </w:rPr>
      </w:pPr>
      <w:r>
        <w:rPr>
          <w:noProof/>
        </w:rPr>
        <w:drawing>
          <wp:anchor distT="0" distB="0" distL="114300" distR="114300" simplePos="0" relativeHeight="251666432" behindDoc="0" locked="0" layoutInCell="1" allowOverlap="1" wp14:anchorId="7CE4DA90" wp14:editId="72A1D114">
            <wp:simplePos x="0" y="0"/>
            <wp:positionH relativeFrom="margin">
              <wp:posOffset>-47625</wp:posOffset>
            </wp:positionH>
            <wp:positionV relativeFrom="margin">
              <wp:posOffset>7991475</wp:posOffset>
            </wp:positionV>
            <wp:extent cx="2857500" cy="857250"/>
            <wp:effectExtent l="0" t="0" r="0" b="0"/>
            <wp:wrapSquare wrapText="bothSides"/>
            <wp:docPr id="7" name="Picture 7" descr="Soccer Parenting Association – Inspiring Players by Empowering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cer Parenting Association – Inspiring Players by Empowering Par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57250"/>
                    </a:xfrm>
                    <a:prstGeom prst="rect">
                      <a:avLst/>
                    </a:prstGeom>
                    <a:noFill/>
                    <a:ln>
                      <a:noFill/>
                    </a:ln>
                  </pic:spPr>
                </pic:pic>
              </a:graphicData>
            </a:graphic>
          </wp:anchor>
        </w:drawing>
      </w:r>
      <w:r>
        <w:rPr>
          <w:sz w:val="24"/>
          <w:szCs w:val="24"/>
        </w:rPr>
        <w:t>I am an expert contributor to the Soccer Parenting Association; an excellent source of information for parents whose children are involved in the game. Check it out!</w:t>
      </w:r>
    </w:p>
    <w:p w14:paraId="7CA946AE" w14:textId="667B46C9" w:rsidR="00C87344" w:rsidRPr="002045CD" w:rsidRDefault="00C87344" w:rsidP="002045CD">
      <w:pPr>
        <w:jc w:val="center"/>
        <w:rPr>
          <w:b/>
          <w:color w:val="1F497D" w:themeColor="text2"/>
          <w:sz w:val="24"/>
          <w:szCs w:val="24"/>
        </w:rPr>
      </w:pPr>
      <w:r>
        <w:rPr>
          <w:b/>
          <w:color w:val="1F497D" w:themeColor="text2"/>
          <w:sz w:val="24"/>
          <w:szCs w:val="24"/>
        </w:rPr>
        <w:t>HAVE FUN OUT THERE!</w:t>
      </w:r>
    </w:p>
    <w:sectPr w:rsidR="00C87344" w:rsidRPr="002045CD" w:rsidSect="004A49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6A"/>
    <w:rsid w:val="0001354D"/>
    <w:rsid w:val="002045CD"/>
    <w:rsid w:val="003D05A6"/>
    <w:rsid w:val="0046657B"/>
    <w:rsid w:val="00487C75"/>
    <w:rsid w:val="004A496A"/>
    <w:rsid w:val="004E4827"/>
    <w:rsid w:val="00C87344"/>
    <w:rsid w:val="00FF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4F3C"/>
  <w15:docId w15:val="{CF6BB9D0-56C7-4E2A-98BE-91270C0A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6A"/>
    <w:rPr>
      <w:rFonts w:ascii="Tahoma" w:hAnsi="Tahoma" w:cs="Tahoma"/>
      <w:sz w:val="16"/>
      <w:szCs w:val="16"/>
    </w:rPr>
  </w:style>
  <w:style w:type="character" w:styleId="Hyperlink">
    <w:name w:val="Hyperlink"/>
    <w:basedOn w:val="DefaultParagraphFont"/>
    <w:uiPriority w:val="99"/>
    <w:unhideWhenUsed/>
    <w:rsid w:val="00466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soccercoaches.org"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Oscar DeLemos</cp:lastModifiedBy>
  <cp:revision>2</cp:revision>
  <dcterms:created xsi:type="dcterms:W3CDTF">2020-02-25T01:20:00Z</dcterms:created>
  <dcterms:modified xsi:type="dcterms:W3CDTF">2020-02-25T01:20:00Z</dcterms:modified>
</cp:coreProperties>
</file>